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56599A" w14:textId="2B3CF0EA" w:rsidR="00FF1002" w:rsidRPr="00E81BA4" w:rsidRDefault="00FF1002" w:rsidP="00D762BA">
      <w:pPr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/>
          <w:bCs/>
          <w:szCs w:val="21"/>
        </w:rPr>
      </w:pPr>
      <w:r w:rsidRPr="00E81BA4">
        <w:rPr>
          <w:rFonts w:ascii="Arial" w:hAnsi="Arial" w:cs="Arial"/>
          <w:b/>
          <w:bCs/>
          <w:szCs w:val="21"/>
        </w:rPr>
        <w:t>Table S</w:t>
      </w:r>
      <w:r w:rsidR="000A40F3">
        <w:rPr>
          <w:rFonts w:ascii="Arial" w:hAnsi="Arial" w:cs="Arial"/>
          <w:b/>
          <w:bCs/>
          <w:szCs w:val="21"/>
        </w:rPr>
        <w:t>2</w:t>
      </w:r>
      <w:r w:rsidRPr="00E81BA4">
        <w:rPr>
          <w:rFonts w:ascii="Arial" w:hAnsi="Arial" w:cs="Arial"/>
          <w:b/>
          <w:bCs/>
          <w:szCs w:val="21"/>
        </w:rPr>
        <w:t xml:space="preserve"> The relative expression of MLH1, ERCC2, PLEK and FOS from ERPL and normal</w:t>
      </w:r>
    </w:p>
    <w:tbl>
      <w:tblPr>
        <w:tblW w:w="782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88"/>
        <w:gridCol w:w="1432"/>
        <w:gridCol w:w="1571"/>
        <w:gridCol w:w="1701"/>
        <w:gridCol w:w="1560"/>
      </w:tblGrid>
      <w:tr w:rsidR="00FF1002" w:rsidRPr="00E81BA4" w14:paraId="0F132A56" w14:textId="77777777" w:rsidTr="00EB0770">
        <w:trPr>
          <w:trHeight w:val="28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85512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group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44B23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MLH1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34F04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ERCC2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02FF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PLEK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F9D5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FOS</w:t>
            </w:r>
          </w:p>
        </w:tc>
      </w:tr>
      <w:tr w:rsidR="00FF1002" w:rsidRPr="00E81BA4" w14:paraId="3936672C" w14:textId="77777777" w:rsidTr="00EB0770">
        <w:trPr>
          <w:trHeight w:val="28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E36E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ERPL(N=22)</w:t>
            </w:r>
          </w:p>
        </w:tc>
        <w:tc>
          <w:tcPr>
            <w:tcW w:w="143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EA06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1.72 ± 2.52*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EB3C9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1.02 ± 1.54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E40F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14.11 ± 22.47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FC93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2.11 ± 3.13</w:t>
            </w:r>
          </w:p>
        </w:tc>
      </w:tr>
      <w:tr w:rsidR="00FF1002" w:rsidRPr="00E81BA4" w14:paraId="328B46CA" w14:textId="77777777" w:rsidTr="00EB0770">
        <w:trPr>
          <w:trHeight w:val="280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720DFAB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Normal(N=22)</w:t>
            </w:r>
          </w:p>
        </w:tc>
        <w:tc>
          <w:tcPr>
            <w:tcW w:w="1432" w:type="dxa"/>
            <w:shd w:val="clear" w:color="auto" w:fill="auto"/>
            <w:noWrap/>
            <w:vAlign w:val="center"/>
            <w:hideMark/>
          </w:tcPr>
          <w:p w14:paraId="43319769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3.39 ± 1.46</w:t>
            </w:r>
          </w:p>
        </w:tc>
        <w:tc>
          <w:tcPr>
            <w:tcW w:w="1571" w:type="dxa"/>
            <w:shd w:val="clear" w:color="auto" w:fill="auto"/>
            <w:noWrap/>
            <w:vAlign w:val="center"/>
            <w:hideMark/>
          </w:tcPr>
          <w:p w14:paraId="608A6D63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1.66 ± 1.05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9934B6D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8.77 ± 10.06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2C173FB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1.75 ± 2.16</w:t>
            </w:r>
          </w:p>
        </w:tc>
      </w:tr>
    </w:tbl>
    <w:p w14:paraId="24278EB9" w14:textId="2EBC6E3A" w:rsidR="00FF1002" w:rsidRDefault="00FF1002" w:rsidP="00FF1002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  <w:r w:rsidRPr="00E81BA4">
        <w:rPr>
          <w:rFonts w:ascii="Arial" w:hAnsi="Arial" w:cs="Arial"/>
          <w:szCs w:val="21"/>
        </w:rPr>
        <w:t xml:space="preserve">*p&lt;0.05 vs normal </w:t>
      </w:r>
    </w:p>
    <w:p w14:paraId="0DDD615E" w14:textId="77777777" w:rsidR="00D762BA" w:rsidRPr="00E81BA4" w:rsidRDefault="00D762BA" w:rsidP="00FF1002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14:paraId="1C9B12CB" w14:textId="13CD9CE2" w:rsidR="00FF1002" w:rsidRPr="00E81BA4" w:rsidRDefault="00FF1002" w:rsidP="00D762BA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Arial" w:hAnsi="Arial" w:cs="Arial"/>
          <w:b/>
          <w:bCs/>
          <w:szCs w:val="21"/>
        </w:rPr>
      </w:pPr>
      <w:r w:rsidRPr="00E81BA4">
        <w:rPr>
          <w:rFonts w:ascii="Arial" w:hAnsi="Arial" w:cs="Arial"/>
          <w:b/>
          <w:bCs/>
          <w:szCs w:val="21"/>
        </w:rPr>
        <w:t>Table S</w:t>
      </w:r>
      <w:r w:rsidR="000A40F3">
        <w:rPr>
          <w:rFonts w:ascii="Arial" w:hAnsi="Arial" w:cs="Arial"/>
          <w:b/>
          <w:bCs/>
          <w:szCs w:val="21"/>
        </w:rPr>
        <w:t>3</w:t>
      </w:r>
      <w:bookmarkStart w:id="0" w:name="_GoBack"/>
      <w:bookmarkEnd w:id="0"/>
      <w:r w:rsidRPr="00E81BA4">
        <w:rPr>
          <w:rFonts w:ascii="Arial" w:hAnsi="Arial" w:cs="Arial"/>
          <w:b/>
          <w:bCs/>
          <w:szCs w:val="21"/>
        </w:rPr>
        <w:t xml:space="preserve"> The relative expression of MLH1, ERCC2, PLEK and FOS from Anembryonic (empty sac) miscarriage and embryonic miscarriage</w:t>
      </w:r>
    </w:p>
    <w:tbl>
      <w:tblPr>
        <w:tblW w:w="4887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4"/>
        <w:gridCol w:w="1276"/>
        <w:gridCol w:w="1276"/>
        <w:gridCol w:w="1559"/>
        <w:gridCol w:w="1274"/>
      </w:tblGrid>
      <w:tr w:rsidR="00FF1002" w:rsidRPr="00E81BA4" w14:paraId="207CDC9F" w14:textId="77777777" w:rsidTr="00D762BA">
        <w:trPr>
          <w:trHeight w:val="280"/>
        </w:trPr>
        <w:tc>
          <w:tcPr>
            <w:tcW w:w="17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C972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group</w:t>
            </w:r>
          </w:p>
        </w:tc>
        <w:tc>
          <w:tcPr>
            <w:tcW w:w="7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8C9C5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MLH1</w:t>
            </w:r>
          </w:p>
        </w:tc>
        <w:tc>
          <w:tcPr>
            <w:tcW w:w="7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15C9D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ERCC2</w:t>
            </w: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C8E6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PLEK</w:t>
            </w:r>
          </w:p>
        </w:tc>
        <w:tc>
          <w:tcPr>
            <w:tcW w:w="7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A25E7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FOS</w:t>
            </w:r>
          </w:p>
        </w:tc>
      </w:tr>
      <w:tr w:rsidR="00FF1002" w:rsidRPr="00E81BA4" w14:paraId="7A181A5E" w14:textId="77777777" w:rsidTr="00D762BA">
        <w:trPr>
          <w:trHeight w:val="280"/>
        </w:trPr>
        <w:tc>
          <w:tcPr>
            <w:tcW w:w="17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88119" w14:textId="4318C911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bookmarkStart w:id="1" w:name="RANGE!A27"/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Anembryonic (empty sac) miscarriage(N=6)</w:t>
            </w:r>
            <w:bookmarkEnd w:id="1"/>
          </w:p>
        </w:tc>
        <w:tc>
          <w:tcPr>
            <w:tcW w:w="7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D84E8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2.19 ± 3.92</w:t>
            </w:r>
          </w:p>
        </w:tc>
        <w:tc>
          <w:tcPr>
            <w:tcW w:w="7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0969D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0.77± 1.22</w:t>
            </w:r>
          </w:p>
        </w:tc>
        <w:tc>
          <w:tcPr>
            <w:tcW w:w="93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EF92C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18.26 ± 33.85</w:t>
            </w:r>
          </w:p>
        </w:tc>
        <w:tc>
          <w:tcPr>
            <w:tcW w:w="76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FBA7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2.34 ± 3.60</w:t>
            </w:r>
          </w:p>
        </w:tc>
      </w:tr>
      <w:tr w:rsidR="00FF1002" w:rsidRPr="00E81BA4" w14:paraId="08B1D9B6" w14:textId="77777777" w:rsidTr="00D762BA">
        <w:trPr>
          <w:trHeight w:val="280"/>
        </w:trPr>
        <w:tc>
          <w:tcPr>
            <w:tcW w:w="1767" w:type="pct"/>
            <w:shd w:val="clear" w:color="auto" w:fill="auto"/>
            <w:noWrap/>
            <w:vAlign w:val="center"/>
            <w:hideMark/>
          </w:tcPr>
          <w:p w14:paraId="09B88D26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Embryonic miscarriage(N=16)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080BAE2B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1.54± 1.92</w:t>
            </w:r>
          </w:p>
        </w:tc>
        <w:tc>
          <w:tcPr>
            <w:tcW w:w="766" w:type="pct"/>
            <w:shd w:val="clear" w:color="auto" w:fill="auto"/>
            <w:noWrap/>
            <w:vAlign w:val="center"/>
            <w:hideMark/>
          </w:tcPr>
          <w:p w14:paraId="43256669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1.11 ± 1.16</w:t>
            </w:r>
          </w:p>
        </w:tc>
        <w:tc>
          <w:tcPr>
            <w:tcW w:w="936" w:type="pct"/>
            <w:shd w:val="clear" w:color="auto" w:fill="auto"/>
            <w:noWrap/>
            <w:vAlign w:val="center"/>
            <w:hideMark/>
          </w:tcPr>
          <w:p w14:paraId="0CD6AC3B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12.54 ± 17.76</w:t>
            </w:r>
          </w:p>
        </w:tc>
        <w:tc>
          <w:tcPr>
            <w:tcW w:w="765" w:type="pct"/>
            <w:shd w:val="clear" w:color="auto" w:fill="auto"/>
            <w:noWrap/>
            <w:vAlign w:val="center"/>
            <w:hideMark/>
          </w:tcPr>
          <w:p w14:paraId="2299FDFF" w14:textId="77777777" w:rsidR="00FF1002" w:rsidRPr="00E81BA4" w:rsidRDefault="00FF1002" w:rsidP="0091127E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E81BA4">
              <w:rPr>
                <w:rFonts w:ascii="Arial" w:eastAsia="宋体" w:hAnsi="Arial" w:cs="Arial"/>
                <w:color w:val="000000"/>
                <w:kern w:val="0"/>
                <w:szCs w:val="21"/>
              </w:rPr>
              <w:t>2.02± 3.07</w:t>
            </w:r>
          </w:p>
        </w:tc>
      </w:tr>
    </w:tbl>
    <w:p w14:paraId="29F9C5D4" w14:textId="77777777" w:rsidR="00FF1002" w:rsidRPr="00E81BA4" w:rsidRDefault="00FF1002" w:rsidP="00FF1002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  <w:r w:rsidRPr="00E81BA4">
        <w:rPr>
          <w:rFonts w:ascii="Arial" w:hAnsi="Arial" w:cs="Arial"/>
          <w:szCs w:val="21"/>
        </w:rPr>
        <w:t xml:space="preserve">*p&lt;0.05 vs embryonic miscarriage </w:t>
      </w:r>
    </w:p>
    <w:p w14:paraId="6E271E05" w14:textId="77777777" w:rsidR="00FF1002" w:rsidRPr="00E81BA4" w:rsidRDefault="00FF1002" w:rsidP="00FF1002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14:paraId="3DBDE420" w14:textId="77777777" w:rsidR="00AB77E9" w:rsidRDefault="00AB77E9"/>
    <w:sectPr w:rsidR="00AB77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5D68FC" w14:textId="77777777" w:rsidR="004957DD" w:rsidRDefault="004957DD" w:rsidP="00D762BA">
      <w:r>
        <w:separator/>
      </w:r>
    </w:p>
  </w:endnote>
  <w:endnote w:type="continuationSeparator" w:id="0">
    <w:p w14:paraId="1297FC64" w14:textId="77777777" w:rsidR="004957DD" w:rsidRDefault="004957DD" w:rsidP="00D76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0F32C6" w14:textId="77777777" w:rsidR="004957DD" w:rsidRDefault="004957DD" w:rsidP="00D762BA">
      <w:r>
        <w:separator/>
      </w:r>
    </w:p>
  </w:footnote>
  <w:footnote w:type="continuationSeparator" w:id="0">
    <w:p w14:paraId="6171796D" w14:textId="77777777" w:rsidR="004957DD" w:rsidRDefault="004957DD" w:rsidP="00D762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F1002"/>
    <w:rsid w:val="000A40F3"/>
    <w:rsid w:val="004957DD"/>
    <w:rsid w:val="00646C8B"/>
    <w:rsid w:val="007D2B59"/>
    <w:rsid w:val="0091127E"/>
    <w:rsid w:val="00AB77E9"/>
    <w:rsid w:val="00D762BA"/>
    <w:rsid w:val="00FF1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BC840D"/>
  <w15:chartTrackingRefBased/>
  <w15:docId w15:val="{074D49E3-D893-45F0-9DC1-405197956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10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6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62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6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62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le</dc:creator>
  <cp:keywords/>
  <dc:description/>
  <cp:lastModifiedBy>huang le</cp:lastModifiedBy>
  <cp:revision>5</cp:revision>
  <dcterms:created xsi:type="dcterms:W3CDTF">2019-11-30T03:14:00Z</dcterms:created>
  <dcterms:modified xsi:type="dcterms:W3CDTF">2019-12-08T09:02:00Z</dcterms:modified>
</cp:coreProperties>
</file>